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CA58" w14:textId="77777777" w:rsidR="00CB067D" w:rsidRPr="00CB067D" w:rsidRDefault="00CB067D" w:rsidP="00CB067D">
      <w:pPr>
        <w:spacing w:before="300" w:after="150" w:line="240" w:lineRule="auto"/>
        <w:outlineLvl w:val="1"/>
        <w:rPr>
          <w:rFonts w:ascii="inherit" w:eastAsia="Times New Roman" w:hAnsi="inherit" w:cs="Times New Roman"/>
          <w:color w:val="012951"/>
          <w:sz w:val="24"/>
          <w:szCs w:val="24"/>
          <w:lang w:eastAsia="tr-TR"/>
        </w:rPr>
      </w:pPr>
      <w:r w:rsidRPr="00CB067D">
        <w:rPr>
          <w:rFonts w:ascii="inherit" w:eastAsia="Times New Roman" w:hAnsi="inherit" w:cs="Times New Roman"/>
          <w:color w:val="012951"/>
          <w:sz w:val="24"/>
          <w:szCs w:val="24"/>
          <w:lang w:eastAsia="tr-TR"/>
        </w:rPr>
        <w:t>İzmir Dokuz Eylül Üniversitesi Vakfı tarafından (DEVAK) Burs Duyurusu</w:t>
      </w:r>
    </w:p>
    <w:p w14:paraId="52238788" w14:textId="77777777" w:rsidR="00CB067D" w:rsidRPr="00CB067D" w:rsidRDefault="00CB067D" w:rsidP="00CB067D">
      <w:pPr>
        <w:spacing w:after="0" w:line="240" w:lineRule="auto"/>
        <w:rPr>
          <w:rFonts w:ascii="Times New Roman" w:eastAsia="Times New Roman" w:hAnsi="Times New Roman" w:cs="Times New Roman"/>
          <w:sz w:val="24"/>
          <w:szCs w:val="24"/>
          <w:lang w:eastAsia="tr-TR"/>
        </w:rPr>
      </w:pPr>
      <w:r w:rsidRPr="00CB067D">
        <w:rPr>
          <w:rFonts w:ascii="Times New Roman" w:eastAsia="Times New Roman" w:hAnsi="Times New Roman" w:cs="Times New Roman"/>
          <w:sz w:val="24"/>
          <w:szCs w:val="24"/>
          <w:lang w:eastAsia="tr-TR"/>
        </w:rPr>
        <w:pict w14:anchorId="1893579C">
          <v:rect id="_x0000_i1025" style="width:0;height:0" o:hralign="center" o:hrstd="t" o:hr="t" fillcolor="#a0a0a0" stroked="f"/>
        </w:pict>
      </w:r>
    </w:p>
    <w:p w14:paraId="38134605" w14:textId="77777777" w:rsidR="00CB067D" w:rsidRPr="00CB067D" w:rsidRDefault="00CB067D" w:rsidP="00CB067D">
      <w:pPr>
        <w:shd w:val="clear" w:color="auto" w:fill="FFFFFF"/>
        <w:spacing w:after="150" w:line="300" w:lineRule="atLeast"/>
        <w:rPr>
          <w:rFonts w:ascii="Tahoma" w:eastAsia="Times New Roman" w:hAnsi="Tahoma" w:cs="Tahoma"/>
          <w:color w:val="616161"/>
          <w:sz w:val="18"/>
          <w:szCs w:val="18"/>
          <w:lang w:eastAsia="tr-TR"/>
        </w:rPr>
      </w:pPr>
      <w:r w:rsidRPr="00CB067D">
        <w:rPr>
          <w:rFonts w:ascii="Tahoma" w:eastAsia="Times New Roman" w:hAnsi="Tahoma" w:cs="Tahoma"/>
          <w:color w:val="616161"/>
          <w:sz w:val="18"/>
          <w:szCs w:val="18"/>
          <w:lang w:eastAsia="tr-TR"/>
        </w:rPr>
        <w:t>Sevgili Öğrencilerimiz,</w:t>
      </w:r>
    </w:p>
    <w:p w14:paraId="567210F2" w14:textId="12B25093" w:rsidR="00CB067D" w:rsidRPr="00CB067D" w:rsidRDefault="00CB067D" w:rsidP="00CB067D">
      <w:pPr>
        <w:shd w:val="clear" w:color="auto" w:fill="FFFFFF"/>
        <w:spacing w:after="150" w:line="300" w:lineRule="atLeast"/>
        <w:rPr>
          <w:rFonts w:ascii="Tahoma" w:eastAsia="Times New Roman" w:hAnsi="Tahoma" w:cs="Tahoma"/>
          <w:color w:val="616161"/>
          <w:sz w:val="18"/>
          <w:szCs w:val="18"/>
          <w:lang w:eastAsia="tr-TR"/>
        </w:rPr>
      </w:pPr>
      <w:r w:rsidRPr="00CB067D">
        <w:rPr>
          <w:rFonts w:ascii="Tahoma" w:eastAsia="Times New Roman" w:hAnsi="Tahoma" w:cs="Tahoma"/>
          <w:color w:val="616161"/>
          <w:sz w:val="18"/>
          <w:szCs w:val="18"/>
          <w:lang w:eastAsia="tr-TR"/>
        </w:rPr>
        <w:t>İzmir Dokuz Eylül Üniversitesi Vakfı tarafından (DEVAK) 2025-2026 eğitim-öğretim yılında Biriminizde öğrenim gören öğrencilerimize verileceği belirtilmiş olup, öğrencilerimiz ekte yer alan Burs Başvuru Formunu doldurmalarını, Aydınlatma Metnini okuyarak, Bursiyer Açık Rıza Formunu, Burs Başvuru Formunda 3. Kişi Veri Paylaşımına İlişkin Taahhütnameyi imzalayarak </w:t>
      </w:r>
      <w:r w:rsidRPr="00CB067D">
        <w:rPr>
          <w:rFonts w:ascii="Tahoma" w:eastAsia="Times New Roman" w:hAnsi="Tahoma" w:cs="Tahoma"/>
          <w:b/>
          <w:bCs/>
          <w:color w:val="616161"/>
          <w:sz w:val="18"/>
          <w:szCs w:val="18"/>
          <w:u w:val="single"/>
          <w:lang w:eastAsia="tr-TR"/>
        </w:rPr>
        <w:t>2</w:t>
      </w:r>
      <w:r>
        <w:rPr>
          <w:rFonts w:ascii="Tahoma" w:eastAsia="Times New Roman" w:hAnsi="Tahoma" w:cs="Tahoma"/>
          <w:b/>
          <w:bCs/>
          <w:color w:val="616161"/>
          <w:sz w:val="18"/>
          <w:szCs w:val="18"/>
          <w:u w:val="single"/>
          <w:lang w:eastAsia="tr-TR"/>
        </w:rPr>
        <w:t>7</w:t>
      </w:r>
      <w:r w:rsidRPr="00CB067D">
        <w:rPr>
          <w:rFonts w:ascii="Tahoma" w:eastAsia="Times New Roman" w:hAnsi="Tahoma" w:cs="Tahoma"/>
          <w:b/>
          <w:bCs/>
          <w:color w:val="616161"/>
          <w:sz w:val="18"/>
          <w:szCs w:val="18"/>
          <w:u w:val="single"/>
          <w:lang w:eastAsia="tr-TR"/>
        </w:rPr>
        <w:t xml:space="preserve"> Ekim 2025 </w:t>
      </w:r>
      <w:r>
        <w:rPr>
          <w:rFonts w:ascii="Tahoma" w:eastAsia="Times New Roman" w:hAnsi="Tahoma" w:cs="Tahoma"/>
          <w:b/>
          <w:bCs/>
          <w:color w:val="616161"/>
          <w:sz w:val="18"/>
          <w:szCs w:val="18"/>
          <w:u w:val="single"/>
          <w:lang w:eastAsia="tr-TR"/>
        </w:rPr>
        <w:t>Pazartesi</w:t>
      </w:r>
      <w:r w:rsidRPr="00CB067D">
        <w:rPr>
          <w:rFonts w:ascii="Tahoma" w:eastAsia="Times New Roman" w:hAnsi="Tahoma" w:cs="Tahoma"/>
          <w:b/>
          <w:bCs/>
          <w:color w:val="616161"/>
          <w:sz w:val="18"/>
          <w:szCs w:val="18"/>
          <w:u w:val="single"/>
          <w:lang w:eastAsia="tr-TR"/>
        </w:rPr>
        <w:t xml:space="preserve"> günü saat 17:00’ye kadar </w:t>
      </w:r>
      <w:r>
        <w:rPr>
          <w:rFonts w:ascii="Tahoma" w:eastAsia="Times New Roman" w:hAnsi="Tahoma" w:cs="Tahoma"/>
          <w:b/>
          <w:bCs/>
          <w:color w:val="616161"/>
          <w:sz w:val="18"/>
          <w:szCs w:val="18"/>
          <w:lang w:eastAsia="tr-TR"/>
        </w:rPr>
        <w:t>Fizik Tedavi Fakültesi</w:t>
      </w:r>
      <w:r w:rsidRPr="00CB067D">
        <w:rPr>
          <w:rFonts w:ascii="Tahoma" w:eastAsia="Times New Roman" w:hAnsi="Tahoma" w:cs="Tahoma"/>
          <w:b/>
          <w:bCs/>
          <w:color w:val="616161"/>
          <w:sz w:val="18"/>
          <w:szCs w:val="18"/>
          <w:lang w:eastAsia="tr-TR"/>
        </w:rPr>
        <w:t xml:space="preserve"> Öğrenci İşlerine</w:t>
      </w:r>
      <w:r w:rsidRPr="00CB067D">
        <w:rPr>
          <w:rFonts w:ascii="Tahoma" w:eastAsia="Times New Roman" w:hAnsi="Tahoma" w:cs="Tahoma"/>
          <w:color w:val="616161"/>
          <w:sz w:val="18"/>
          <w:szCs w:val="18"/>
          <w:lang w:eastAsia="tr-TR"/>
        </w:rPr>
        <w:t> elden teslim etmeleri gerekmektedir.</w:t>
      </w:r>
    </w:p>
    <w:p w14:paraId="7100F9AA" w14:textId="77777777" w:rsidR="00CB067D" w:rsidRPr="00CB067D" w:rsidRDefault="00CB067D" w:rsidP="00CB067D">
      <w:pPr>
        <w:shd w:val="clear" w:color="auto" w:fill="FFFFFF"/>
        <w:spacing w:after="150" w:line="300" w:lineRule="atLeast"/>
        <w:rPr>
          <w:rFonts w:ascii="Tahoma" w:eastAsia="Times New Roman" w:hAnsi="Tahoma" w:cs="Tahoma"/>
          <w:color w:val="616161"/>
          <w:sz w:val="18"/>
          <w:szCs w:val="18"/>
          <w:lang w:eastAsia="tr-TR"/>
        </w:rPr>
      </w:pPr>
      <w:r w:rsidRPr="00CB067D">
        <w:rPr>
          <w:rFonts w:ascii="Tahoma" w:eastAsia="Times New Roman" w:hAnsi="Tahoma" w:cs="Tahoma"/>
          <w:b/>
          <w:bCs/>
          <w:color w:val="616161"/>
          <w:sz w:val="18"/>
          <w:szCs w:val="18"/>
          <w:u w:val="single"/>
          <w:lang w:eastAsia="tr-TR"/>
        </w:rPr>
        <w:t>Burs için başvuruda bulunacak öğrencilerde aranacak koşullar:</w:t>
      </w:r>
    </w:p>
    <w:p w14:paraId="4D76E239" w14:textId="77777777" w:rsidR="00CB067D" w:rsidRPr="00CB067D" w:rsidRDefault="00CB067D" w:rsidP="00CB067D">
      <w:pPr>
        <w:shd w:val="clear" w:color="auto" w:fill="FFFFFF"/>
        <w:spacing w:after="150" w:line="300" w:lineRule="atLeast"/>
        <w:rPr>
          <w:rFonts w:ascii="Tahoma" w:eastAsia="Times New Roman" w:hAnsi="Tahoma" w:cs="Tahoma"/>
          <w:color w:val="616161"/>
          <w:sz w:val="18"/>
          <w:szCs w:val="18"/>
          <w:lang w:eastAsia="tr-TR"/>
        </w:rPr>
      </w:pPr>
      <w:r w:rsidRPr="00CB067D">
        <w:rPr>
          <w:rFonts w:ascii="Tahoma" w:eastAsia="Times New Roman" w:hAnsi="Tahoma" w:cs="Tahoma"/>
          <w:color w:val="616161"/>
          <w:sz w:val="18"/>
          <w:szCs w:val="18"/>
          <w:lang w:eastAsia="tr-TR"/>
        </w:rPr>
        <w:t>a)T.C. Vatandaşı olmak ,</w:t>
      </w:r>
    </w:p>
    <w:p w14:paraId="64D17B19" w14:textId="77777777" w:rsidR="00CB067D" w:rsidRPr="00CB067D" w:rsidRDefault="00CB067D" w:rsidP="00CB067D">
      <w:pPr>
        <w:shd w:val="clear" w:color="auto" w:fill="FFFFFF"/>
        <w:spacing w:after="150" w:line="300" w:lineRule="atLeast"/>
        <w:rPr>
          <w:rFonts w:ascii="Tahoma" w:eastAsia="Times New Roman" w:hAnsi="Tahoma" w:cs="Tahoma"/>
          <w:color w:val="616161"/>
          <w:sz w:val="18"/>
          <w:szCs w:val="18"/>
          <w:lang w:eastAsia="tr-TR"/>
        </w:rPr>
      </w:pPr>
      <w:r w:rsidRPr="00CB067D">
        <w:rPr>
          <w:rFonts w:ascii="Tahoma" w:eastAsia="Times New Roman" w:hAnsi="Tahoma" w:cs="Tahoma"/>
          <w:color w:val="616161"/>
          <w:sz w:val="18"/>
          <w:szCs w:val="18"/>
          <w:lang w:eastAsia="tr-TR"/>
        </w:rPr>
        <w:t>b)Maddi desteğe ihtiyacı olmak,</w:t>
      </w:r>
    </w:p>
    <w:p w14:paraId="536C587B" w14:textId="77777777" w:rsidR="00CB067D" w:rsidRPr="00CB067D" w:rsidRDefault="00CB067D" w:rsidP="00CB067D">
      <w:pPr>
        <w:shd w:val="clear" w:color="auto" w:fill="FFFFFF"/>
        <w:spacing w:after="150" w:line="300" w:lineRule="atLeast"/>
        <w:rPr>
          <w:rFonts w:ascii="Tahoma" w:eastAsia="Times New Roman" w:hAnsi="Tahoma" w:cs="Tahoma"/>
          <w:color w:val="616161"/>
          <w:sz w:val="18"/>
          <w:szCs w:val="18"/>
          <w:lang w:eastAsia="tr-TR"/>
        </w:rPr>
      </w:pPr>
      <w:r w:rsidRPr="00CB067D">
        <w:rPr>
          <w:rFonts w:ascii="Tahoma" w:eastAsia="Times New Roman" w:hAnsi="Tahoma" w:cs="Tahoma"/>
          <w:color w:val="616161"/>
          <w:sz w:val="18"/>
          <w:szCs w:val="18"/>
          <w:lang w:eastAsia="tr-TR"/>
        </w:rPr>
        <w:t>c)2’den fazla başarısız dersi olmaması ve genel not ortalamasının en az 2.50 olması,</w:t>
      </w:r>
    </w:p>
    <w:p w14:paraId="7E8B3DD2" w14:textId="008AF79A" w:rsidR="00CB067D" w:rsidRPr="00CB067D" w:rsidRDefault="00CB067D" w:rsidP="00CB067D">
      <w:pPr>
        <w:shd w:val="clear" w:color="auto" w:fill="FFFFFF"/>
        <w:spacing w:after="150" w:line="300" w:lineRule="atLeast"/>
        <w:rPr>
          <w:rFonts w:ascii="Tahoma" w:eastAsia="Times New Roman" w:hAnsi="Tahoma" w:cs="Tahoma"/>
          <w:color w:val="616161"/>
          <w:sz w:val="18"/>
          <w:szCs w:val="18"/>
          <w:lang w:eastAsia="tr-TR"/>
        </w:rPr>
      </w:pPr>
      <w:r w:rsidRPr="00CB067D">
        <w:rPr>
          <w:rFonts w:ascii="Tahoma" w:eastAsia="Times New Roman" w:hAnsi="Tahoma" w:cs="Tahoma"/>
          <w:color w:val="616161"/>
          <w:sz w:val="18"/>
          <w:szCs w:val="18"/>
          <w:lang w:eastAsia="tr-TR"/>
        </w:rPr>
        <w:t>ç)Başka kamu veya özel kurumdan burs</w:t>
      </w:r>
      <w:r>
        <w:rPr>
          <w:rFonts w:ascii="Tahoma" w:eastAsia="Times New Roman" w:hAnsi="Tahoma" w:cs="Tahoma"/>
          <w:color w:val="616161"/>
          <w:sz w:val="18"/>
          <w:szCs w:val="18"/>
          <w:lang w:eastAsia="tr-TR"/>
        </w:rPr>
        <w:t xml:space="preserve"> alıyorsa burs bilgileri ve burs miktarını kanıtlı olarak sunmak</w:t>
      </w:r>
      <w:r w:rsidRPr="00CB067D">
        <w:rPr>
          <w:rFonts w:ascii="Tahoma" w:eastAsia="Times New Roman" w:hAnsi="Tahoma" w:cs="Tahoma"/>
          <w:color w:val="616161"/>
          <w:sz w:val="18"/>
          <w:szCs w:val="18"/>
          <w:lang w:eastAsia="tr-TR"/>
        </w:rPr>
        <w:t>,</w:t>
      </w:r>
    </w:p>
    <w:p w14:paraId="3ECFAB02" w14:textId="77777777" w:rsidR="00CB067D" w:rsidRPr="00CB067D" w:rsidRDefault="00CB067D" w:rsidP="00CB067D">
      <w:pPr>
        <w:shd w:val="clear" w:color="auto" w:fill="FFFFFF"/>
        <w:spacing w:after="150" w:line="300" w:lineRule="atLeast"/>
        <w:rPr>
          <w:rFonts w:ascii="Tahoma" w:eastAsia="Times New Roman" w:hAnsi="Tahoma" w:cs="Tahoma"/>
          <w:color w:val="616161"/>
          <w:sz w:val="18"/>
          <w:szCs w:val="18"/>
          <w:lang w:eastAsia="tr-TR"/>
        </w:rPr>
      </w:pPr>
      <w:r w:rsidRPr="00CB067D">
        <w:rPr>
          <w:rFonts w:ascii="Tahoma" w:eastAsia="Times New Roman" w:hAnsi="Tahoma" w:cs="Tahoma"/>
          <w:color w:val="616161"/>
          <w:sz w:val="18"/>
          <w:szCs w:val="18"/>
          <w:lang w:eastAsia="tr-TR"/>
        </w:rPr>
        <w:t>d)Eğitimi sırasında “uyarı” cezasından daha ağır ceza almamış olmak,</w:t>
      </w:r>
    </w:p>
    <w:p w14:paraId="3FE0402C" w14:textId="77777777" w:rsidR="00CB067D" w:rsidRPr="00CB067D" w:rsidRDefault="00CB067D" w:rsidP="00CB067D">
      <w:pPr>
        <w:shd w:val="clear" w:color="auto" w:fill="FFFFFF"/>
        <w:spacing w:after="150" w:line="300" w:lineRule="atLeast"/>
        <w:rPr>
          <w:rFonts w:ascii="Tahoma" w:eastAsia="Times New Roman" w:hAnsi="Tahoma" w:cs="Tahoma"/>
          <w:color w:val="616161"/>
          <w:sz w:val="18"/>
          <w:szCs w:val="18"/>
          <w:lang w:eastAsia="tr-TR"/>
        </w:rPr>
      </w:pPr>
      <w:r w:rsidRPr="00CB067D">
        <w:rPr>
          <w:rFonts w:ascii="Tahoma" w:eastAsia="Times New Roman" w:hAnsi="Tahoma" w:cs="Tahoma"/>
          <w:color w:val="616161"/>
          <w:sz w:val="18"/>
          <w:szCs w:val="18"/>
          <w:lang w:eastAsia="tr-TR"/>
        </w:rPr>
        <w:t>e)Sınıf tekrarı yapmıyor olmak,</w:t>
      </w:r>
    </w:p>
    <w:p w14:paraId="190AA6A9" w14:textId="77777777" w:rsidR="00CB067D" w:rsidRPr="00CB067D" w:rsidRDefault="00CB067D" w:rsidP="00CB067D">
      <w:pPr>
        <w:shd w:val="clear" w:color="auto" w:fill="FFFFFF"/>
        <w:spacing w:after="150" w:line="300" w:lineRule="atLeast"/>
        <w:rPr>
          <w:rFonts w:ascii="Tahoma" w:eastAsia="Times New Roman" w:hAnsi="Tahoma" w:cs="Tahoma"/>
          <w:color w:val="616161"/>
          <w:sz w:val="18"/>
          <w:szCs w:val="18"/>
          <w:lang w:eastAsia="tr-TR"/>
        </w:rPr>
      </w:pPr>
      <w:r w:rsidRPr="00CB067D">
        <w:rPr>
          <w:rFonts w:ascii="Tahoma" w:eastAsia="Times New Roman" w:hAnsi="Tahoma" w:cs="Tahoma"/>
          <w:color w:val="616161"/>
          <w:sz w:val="18"/>
          <w:szCs w:val="18"/>
          <w:lang w:eastAsia="tr-TR"/>
        </w:rPr>
        <w:t>f)30 yaşından gün almamış olmak koşullarını taşıması gerekmektedir.</w:t>
      </w:r>
    </w:p>
    <w:p w14:paraId="48A87098" w14:textId="77777777" w:rsidR="00CB067D" w:rsidRPr="00CB067D" w:rsidRDefault="00CB067D" w:rsidP="00CB067D">
      <w:pPr>
        <w:shd w:val="clear" w:color="auto" w:fill="FFFFFF"/>
        <w:spacing w:after="150" w:line="300" w:lineRule="atLeast"/>
        <w:rPr>
          <w:rFonts w:ascii="Tahoma" w:eastAsia="Times New Roman" w:hAnsi="Tahoma" w:cs="Tahoma"/>
          <w:color w:val="616161"/>
          <w:sz w:val="18"/>
          <w:szCs w:val="18"/>
          <w:lang w:eastAsia="tr-TR"/>
        </w:rPr>
      </w:pPr>
      <w:r w:rsidRPr="00CB067D">
        <w:rPr>
          <w:rFonts w:ascii="Tahoma" w:eastAsia="Times New Roman" w:hAnsi="Tahoma" w:cs="Tahoma"/>
          <w:b/>
          <w:bCs/>
          <w:color w:val="616161"/>
          <w:sz w:val="18"/>
          <w:szCs w:val="18"/>
          <w:u w:val="single"/>
          <w:lang w:eastAsia="tr-TR"/>
        </w:rPr>
        <w:t>Başvuru Formunun ekine eklenmesi gereken belgeler aşağıda belirtilmiştir.</w:t>
      </w:r>
    </w:p>
    <w:p w14:paraId="00F450D6" w14:textId="77777777" w:rsidR="00CB067D" w:rsidRPr="00CB067D" w:rsidRDefault="00CB067D" w:rsidP="00CB067D">
      <w:pPr>
        <w:shd w:val="clear" w:color="auto" w:fill="FFFFFF"/>
        <w:spacing w:after="150" w:line="300" w:lineRule="atLeast"/>
        <w:rPr>
          <w:rFonts w:ascii="Tahoma" w:eastAsia="Times New Roman" w:hAnsi="Tahoma" w:cs="Tahoma"/>
          <w:color w:val="616161"/>
          <w:sz w:val="18"/>
          <w:szCs w:val="18"/>
          <w:lang w:eastAsia="tr-TR"/>
        </w:rPr>
      </w:pPr>
      <w:r w:rsidRPr="00CB067D">
        <w:rPr>
          <w:rFonts w:ascii="Tahoma" w:eastAsia="Times New Roman" w:hAnsi="Tahoma" w:cs="Tahoma"/>
          <w:color w:val="616161"/>
          <w:sz w:val="18"/>
          <w:szCs w:val="18"/>
          <w:lang w:eastAsia="tr-TR"/>
        </w:rPr>
        <w:t>a)Burs başvuru formu,</w:t>
      </w:r>
      <w:r w:rsidRPr="00CB067D">
        <w:rPr>
          <w:rFonts w:ascii="Tahoma" w:eastAsia="Times New Roman" w:hAnsi="Tahoma" w:cs="Tahoma"/>
          <w:color w:val="616161"/>
          <w:sz w:val="18"/>
          <w:szCs w:val="18"/>
          <w:lang w:eastAsia="tr-TR"/>
        </w:rPr>
        <w:br/>
        <w:t>b)Onaylı öğrenci belgesi,</w:t>
      </w:r>
      <w:r w:rsidRPr="00CB067D">
        <w:rPr>
          <w:rFonts w:ascii="Tahoma" w:eastAsia="Times New Roman" w:hAnsi="Tahoma" w:cs="Tahoma"/>
          <w:color w:val="616161"/>
          <w:sz w:val="18"/>
          <w:szCs w:val="18"/>
          <w:lang w:eastAsia="tr-TR"/>
        </w:rPr>
        <w:br/>
        <w:t>ç)Not döküm belgesi,</w:t>
      </w:r>
      <w:r w:rsidRPr="00CB067D">
        <w:rPr>
          <w:rFonts w:ascii="Tahoma" w:eastAsia="Times New Roman" w:hAnsi="Tahoma" w:cs="Tahoma"/>
          <w:color w:val="616161"/>
          <w:sz w:val="18"/>
          <w:szCs w:val="18"/>
          <w:lang w:eastAsia="tr-TR"/>
        </w:rPr>
        <w:br/>
        <w:t>d)E-devlet üzerinden alınacak vukuatlı nüfus kayıt örneği,</w:t>
      </w:r>
      <w:r w:rsidRPr="00CB067D">
        <w:rPr>
          <w:rFonts w:ascii="Tahoma" w:eastAsia="Times New Roman" w:hAnsi="Tahoma" w:cs="Tahoma"/>
          <w:color w:val="616161"/>
          <w:sz w:val="18"/>
          <w:szCs w:val="18"/>
          <w:lang w:eastAsia="tr-TR"/>
        </w:rPr>
        <w:br/>
        <w:t>e)E-devlet üzerinden alınacak Adli Sicil Kaydı,</w:t>
      </w:r>
      <w:r w:rsidRPr="00CB067D">
        <w:rPr>
          <w:rFonts w:ascii="Tahoma" w:eastAsia="Times New Roman" w:hAnsi="Tahoma" w:cs="Tahoma"/>
          <w:color w:val="616161"/>
          <w:sz w:val="18"/>
          <w:szCs w:val="18"/>
          <w:lang w:eastAsia="tr-TR"/>
        </w:rPr>
        <w:br/>
        <w:t>f)Öğrenim gören kardeşlerin öğrenim belgeleri,</w:t>
      </w:r>
      <w:r w:rsidRPr="00CB067D">
        <w:rPr>
          <w:rFonts w:ascii="Tahoma" w:eastAsia="Times New Roman" w:hAnsi="Tahoma" w:cs="Tahoma"/>
          <w:color w:val="616161"/>
          <w:sz w:val="18"/>
          <w:szCs w:val="18"/>
          <w:lang w:eastAsia="tr-TR"/>
        </w:rPr>
        <w:br/>
        <w:t>g)Ailenin gelir durumunu gösterir belge,</w:t>
      </w:r>
      <w:r w:rsidRPr="00CB067D">
        <w:rPr>
          <w:rFonts w:ascii="Tahoma" w:eastAsia="Times New Roman" w:hAnsi="Tahoma" w:cs="Tahoma"/>
          <w:color w:val="616161"/>
          <w:sz w:val="18"/>
          <w:szCs w:val="18"/>
          <w:lang w:eastAsia="tr-TR"/>
        </w:rPr>
        <w:br/>
        <w:t>ğ)Çalışmayan anne ve baba için çalışmadıklarına dair Sosyal Güvenlik Kurumu’ndan alınacak belge,</w:t>
      </w:r>
      <w:r w:rsidRPr="00CB067D">
        <w:rPr>
          <w:rFonts w:ascii="Tahoma" w:eastAsia="Times New Roman" w:hAnsi="Tahoma" w:cs="Tahoma"/>
          <w:color w:val="616161"/>
          <w:sz w:val="18"/>
          <w:szCs w:val="18"/>
          <w:lang w:eastAsia="tr-TR"/>
        </w:rPr>
        <w:br/>
        <w:t>h)Öğrenci ve ailesinin varsa ayrı ayrı kira kontrat örnekleri.</w:t>
      </w:r>
    </w:p>
    <w:p w14:paraId="37CDDE83" w14:textId="77777777" w:rsidR="00CB067D" w:rsidRPr="00CB067D" w:rsidRDefault="00CB067D" w:rsidP="00CB067D">
      <w:pPr>
        <w:shd w:val="clear" w:color="auto" w:fill="FFFFFF"/>
        <w:spacing w:after="150" w:line="300" w:lineRule="atLeast"/>
        <w:rPr>
          <w:rFonts w:ascii="Tahoma" w:eastAsia="Times New Roman" w:hAnsi="Tahoma" w:cs="Tahoma"/>
          <w:color w:val="616161"/>
          <w:sz w:val="18"/>
          <w:szCs w:val="18"/>
          <w:lang w:eastAsia="tr-TR"/>
        </w:rPr>
      </w:pPr>
      <w:r w:rsidRPr="00CB067D">
        <w:rPr>
          <w:rFonts w:ascii="Tahoma" w:eastAsia="Times New Roman" w:hAnsi="Tahoma" w:cs="Tahoma"/>
          <w:color w:val="616161"/>
          <w:sz w:val="18"/>
          <w:szCs w:val="18"/>
          <w:lang w:eastAsia="tr-TR"/>
        </w:rPr>
        <w:t>Bilgilerinizi</w:t>
      </w:r>
    </w:p>
    <w:p w14:paraId="6FDE06FA" w14:textId="105AC3F6" w:rsidR="00CB067D" w:rsidRPr="00CB067D" w:rsidRDefault="00CB067D" w:rsidP="00CB067D">
      <w:pPr>
        <w:shd w:val="clear" w:color="auto" w:fill="FFFFFF"/>
        <w:spacing w:after="150" w:line="300" w:lineRule="atLeast"/>
        <w:rPr>
          <w:rFonts w:ascii="Tahoma" w:eastAsia="Times New Roman" w:hAnsi="Tahoma" w:cs="Tahoma"/>
          <w:color w:val="616161"/>
          <w:sz w:val="18"/>
          <w:szCs w:val="18"/>
          <w:lang w:eastAsia="tr-TR"/>
        </w:rPr>
      </w:pPr>
      <w:r>
        <w:rPr>
          <w:rFonts w:ascii="Tahoma" w:eastAsia="Times New Roman" w:hAnsi="Tahoma" w:cs="Tahoma"/>
          <w:color w:val="616161"/>
          <w:sz w:val="18"/>
          <w:szCs w:val="18"/>
          <w:lang w:eastAsia="tr-TR"/>
        </w:rPr>
        <w:t>Fizik Tedavi ve Rehabilitasyon</w:t>
      </w:r>
      <w:r w:rsidRPr="00CB067D">
        <w:rPr>
          <w:rFonts w:ascii="Tahoma" w:eastAsia="Times New Roman" w:hAnsi="Tahoma" w:cs="Tahoma"/>
          <w:color w:val="616161"/>
          <w:sz w:val="18"/>
          <w:szCs w:val="18"/>
          <w:lang w:eastAsia="tr-TR"/>
        </w:rPr>
        <w:t xml:space="preserve"> Fakültesi Dekanlığı</w:t>
      </w:r>
    </w:p>
    <w:p w14:paraId="0BFCB6E3" w14:textId="77777777" w:rsidR="00DF6B40" w:rsidRDefault="00DF6B40"/>
    <w:sectPr w:rsidR="00DF6B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094"/>
    <w:rsid w:val="00CB067D"/>
    <w:rsid w:val="00DF6B40"/>
    <w:rsid w:val="00FF30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FC906"/>
  <w15:chartTrackingRefBased/>
  <w15:docId w15:val="{380704E2-6920-497C-9A83-87346EEC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CB067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B067D"/>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CB067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B06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3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Adile Yaprak Korkmaz</dc:creator>
  <cp:keywords/>
  <dc:description/>
  <cp:lastModifiedBy>Adile Yaprak Korkmaz</cp:lastModifiedBy>
  <cp:revision>2</cp:revision>
  <dcterms:created xsi:type="dcterms:W3CDTF">2025-10-22T12:53:00Z</dcterms:created>
  <dcterms:modified xsi:type="dcterms:W3CDTF">2025-10-22T12:56:00Z</dcterms:modified>
</cp:coreProperties>
</file>